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9B6" w:rsidRDefault="008F4235" w:rsidP="008F4235">
      <w:pPr>
        <w:jc w:val="center"/>
        <w:rPr>
          <w:rFonts w:ascii="Lucida Calligraphy" w:hAnsi="Lucida Calligraphy"/>
          <w:sz w:val="48"/>
          <w:szCs w:val="48"/>
          <w:u w:val="single"/>
        </w:rPr>
      </w:pPr>
      <w:r w:rsidRPr="008F4235">
        <w:rPr>
          <w:rFonts w:ascii="Lucida Calligraphy" w:hAnsi="Lucida Calligraphy"/>
          <w:sz w:val="48"/>
          <w:szCs w:val="48"/>
          <w:u w:val="single"/>
        </w:rPr>
        <w:t xml:space="preserve">Obituary </w:t>
      </w:r>
    </w:p>
    <w:p w:rsidR="008F4235" w:rsidRDefault="008F4235" w:rsidP="008F4235">
      <w:pPr>
        <w:rPr>
          <w:rFonts w:ascii="Lucida Calligraphy" w:hAnsi="Lucida Calligraphy"/>
          <w:noProof/>
          <w:sz w:val="28"/>
          <w:szCs w:val="28"/>
        </w:rPr>
      </w:pPr>
      <w:r>
        <w:rPr>
          <w:rFonts w:ascii="Lucida Calligraphy" w:hAnsi="Lucida Calligraphy"/>
          <w:noProof/>
          <w:sz w:val="28"/>
          <w:szCs w:val="28"/>
        </w:rPr>
        <w:drawing>
          <wp:inline distT="0" distB="0" distL="0" distR="0">
            <wp:extent cx="1270000" cy="1833880"/>
            <wp:effectExtent l="19050" t="0" r="6350" b="0"/>
            <wp:docPr id="3" name="Picture 0" descr="mar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235" w:rsidRPr="008F4235" w:rsidRDefault="008F4235" w:rsidP="008F4235">
      <w:pPr>
        <w:pStyle w:val="NormalWeb"/>
        <w:rPr>
          <w:rFonts w:ascii="Kristen ITC" w:hAnsi="Kristen ITC"/>
          <w:color w:val="000000" w:themeColor="text1"/>
          <w:sz w:val="28"/>
          <w:szCs w:val="28"/>
          <w:lang/>
        </w:rPr>
      </w:pPr>
      <w:r w:rsidRPr="008F4235">
        <w:rPr>
          <w:rFonts w:ascii="Kristen ITC" w:hAnsi="Kristen ITC"/>
          <w:color w:val="000000" w:themeColor="text1"/>
          <w:sz w:val="28"/>
          <w:szCs w:val="28"/>
        </w:rPr>
        <w:t xml:space="preserve">Marta Vieira </w:t>
      </w:r>
      <w:proofErr w:type="spellStart"/>
      <w:r w:rsidRPr="008F4235">
        <w:rPr>
          <w:rFonts w:ascii="Kristen ITC" w:hAnsi="Kristen ITC"/>
          <w:color w:val="000000" w:themeColor="text1"/>
          <w:sz w:val="28"/>
          <w:szCs w:val="28"/>
        </w:rPr>
        <w:t>da</w:t>
      </w:r>
      <w:proofErr w:type="spellEnd"/>
      <w:r w:rsidRPr="008F4235">
        <w:rPr>
          <w:rFonts w:ascii="Kristen ITC" w:hAnsi="Kristen ITC"/>
          <w:color w:val="000000" w:themeColor="text1"/>
          <w:sz w:val="28"/>
          <w:szCs w:val="28"/>
        </w:rPr>
        <w:t xml:space="preserve"> Silva was born on February 19 1986 in Dois Riachos, Alagoas. </w:t>
      </w:r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 xml:space="preserve">Marta has three siblings, José, </w:t>
      </w:r>
      <w:proofErr w:type="spellStart"/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>Valdir</w:t>
      </w:r>
      <w:proofErr w:type="spellEnd"/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 xml:space="preserve">, and Angela. Her parents are </w:t>
      </w:r>
      <w:proofErr w:type="spellStart"/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>Aldário</w:t>
      </w:r>
      <w:proofErr w:type="spellEnd"/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 xml:space="preserve"> and </w:t>
      </w:r>
      <w:proofErr w:type="spellStart"/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>Tereza</w:t>
      </w:r>
      <w:proofErr w:type="spellEnd"/>
      <w:r w:rsidRPr="008F4235">
        <w:rPr>
          <w:rFonts w:ascii="Kristen ITC" w:hAnsi="Kristen ITC"/>
          <w:color w:val="000000" w:themeColor="text1"/>
          <w:sz w:val="28"/>
          <w:szCs w:val="28"/>
          <w:lang/>
        </w:rPr>
        <w:t>. As of 2010, she lives in San Jose and is a competent Swedish speaker. On October 11, 2010 Marta was named a UN goodwill ambassador.</w:t>
      </w:r>
    </w:p>
    <w:p w:rsidR="008F4235" w:rsidRPr="008F4235" w:rsidRDefault="008D183D" w:rsidP="008F4235">
      <w:pPr>
        <w:pStyle w:val="NormalWeb"/>
        <w:rPr>
          <w:rFonts w:ascii="Kristen ITC" w:hAnsi="Kristen ITC"/>
          <w:color w:val="000000" w:themeColor="text1"/>
          <w:sz w:val="28"/>
          <w:szCs w:val="28"/>
          <w:lang/>
        </w:rPr>
      </w:pPr>
      <w:r>
        <w:rPr>
          <w:rFonts w:ascii="Kristen ITC" w:hAnsi="Kristen ITC"/>
          <w:noProof/>
          <w:color w:val="000000" w:themeColor="text1"/>
          <w:sz w:val="28"/>
          <w:szCs w:val="28"/>
        </w:rPr>
        <w:drawing>
          <wp:inline distT="0" distB="0" distL="0" distR="0">
            <wp:extent cx="1333500" cy="1295400"/>
            <wp:effectExtent l="19050" t="0" r="0" b="0"/>
            <wp:docPr id="7" name="Picture 5" descr="marta !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a !!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4235" w:rsidRPr="008F4235">
        <w:rPr>
          <w:rFonts w:ascii="Kristen ITC" w:hAnsi="Kristen ITC"/>
          <w:color w:val="000000" w:themeColor="text1"/>
          <w:sz w:val="28"/>
          <w:szCs w:val="28"/>
          <w:lang/>
        </w:rPr>
        <w:t xml:space="preserve">Marta plays on the Brazil woman’s soccer team. She is the forward for the team. She is a five time winner of the </w:t>
      </w:r>
      <w:hyperlink r:id="rId6" w:tooltip="FIFA World Player of the Year" w:history="1">
        <w:r w:rsidR="008F4235" w:rsidRPr="008F4235">
          <w:rPr>
            <w:rStyle w:val="Hyperlink"/>
            <w:rFonts w:ascii="Kristen ITC" w:hAnsi="Kristen ITC"/>
            <w:color w:val="000000" w:themeColor="text1"/>
            <w:sz w:val="28"/>
            <w:szCs w:val="28"/>
            <w:u w:val="none"/>
            <w:lang/>
          </w:rPr>
          <w:t>FIFA Women's World Player of the Year</w:t>
        </w:r>
      </w:hyperlink>
      <w:r w:rsidR="008F4235" w:rsidRPr="008F4235">
        <w:rPr>
          <w:rFonts w:ascii="Kristen ITC" w:hAnsi="Kristen ITC"/>
          <w:color w:val="000000" w:themeColor="text1"/>
          <w:sz w:val="28"/>
          <w:szCs w:val="28"/>
          <w:lang/>
        </w:rPr>
        <w:t xml:space="preserve"> (2006, </w:t>
      </w:r>
      <w:r w:rsidR="008F4235" w:rsidRPr="008F4235">
        <w:rPr>
          <w:rFonts w:ascii="Kristen ITC" w:hAnsi="Kristen ITC"/>
          <w:color w:val="000000" w:themeColor="text1"/>
          <w:sz w:val="28"/>
          <w:szCs w:val="28"/>
          <w:lang/>
        </w:rPr>
        <w:lastRenderedPageBreak/>
        <w:t xml:space="preserve">2007, 2008, 2009 and 2010) award, and was the inaugural winner of the </w:t>
      </w:r>
      <w:hyperlink r:id="rId7" w:tooltip="FIFA Ballon d'Or" w:history="1">
        <w:r w:rsidR="008F4235" w:rsidRPr="008F4235">
          <w:rPr>
            <w:rStyle w:val="Hyperlink"/>
            <w:rFonts w:ascii="Kristen ITC" w:hAnsi="Kristen ITC"/>
            <w:color w:val="000000" w:themeColor="text1"/>
            <w:sz w:val="28"/>
            <w:szCs w:val="28"/>
            <w:u w:val="none"/>
            <w:lang/>
          </w:rPr>
          <w:t xml:space="preserve">FIFA </w:t>
        </w:r>
        <w:proofErr w:type="spellStart"/>
        <w:r w:rsidR="008F4235" w:rsidRPr="008F4235">
          <w:rPr>
            <w:rStyle w:val="Hyperlink"/>
            <w:rFonts w:ascii="Kristen ITC" w:hAnsi="Kristen ITC"/>
            <w:color w:val="000000" w:themeColor="text1"/>
            <w:sz w:val="28"/>
            <w:szCs w:val="28"/>
            <w:u w:val="none"/>
            <w:lang/>
          </w:rPr>
          <w:t>Ballon</w:t>
        </w:r>
        <w:proofErr w:type="spellEnd"/>
        <w:r w:rsidR="008F4235" w:rsidRPr="008F4235">
          <w:rPr>
            <w:rStyle w:val="Hyperlink"/>
            <w:rFonts w:ascii="Kristen ITC" w:hAnsi="Kristen ITC"/>
            <w:color w:val="000000" w:themeColor="text1"/>
            <w:sz w:val="28"/>
            <w:szCs w:val="28"/>
            <w:u w:val="none"/>
            <w:lang/>
          </w:rPr>
          <w:t xml:space="preserve"> d'Or</w:t>
        </w:r>
      </w:hyperlink>
      <w:r w:rsidR="008F4235" w:rsidRPr="008F4235">
        <w:rPr>
          <w:rFonts w:ascii="Kristen ITC" w:hAnsi="Kristen ITC"/>
          <w:color w:val="000000" w:themeColor="text1"/>
          <w:sz w:val="28"/>
          <w:szCs w:val="28"/>
          <w:lang/>
        </w:rPr>
        <w:t xml:space="preserve"> (2010)</w:t>
      </w:r>
      <w:r w:rsidR="008F4235">
        <w:rPr>
          <w:rFonts w:ascii="Kristen ITC" w:hAnsi="Kristen ITC"/>
          <w:color w:val="000000" w:themeColor="text1"/>
          <w:sz w:val="28"/>
          <w:szCs w:val="28"/>
          <w:lang/>
        </w:rPr>
        <w:t>.</w:t>
      </w:r>
    </w:p>
    <w:p w:rsidR="008F4235" w:rsidRPr="008F4235" w:rsidRDefault="008F4235" w:rsidP="008F4235">
      <w:pPr>
        <w:rPr>
          <w:rFonts w:ascii="Lucida Calligraphy" w:hAnsi="Lucida Calligraphy"/>
          <w:sz w:val="28"/>
          <w:szCs w:val="28"/>
        </w:rPr>
      </w:pPr>
    </w:p>
    <w:sectPr w:rsidR="008F4235" w:rsidRPr="008F4235" w:rsidSect="008F423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4235"/>
    <w:rsid w:val="008D183D"/>
    <w:rsid w:val="008F4235"/>
    <w:rsid w:val="00D2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2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4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F42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FIFA_Ballon_d%27O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FIFA_World_Player_of_the_Year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DCPS</dc:creator>
  <cp:keywords/>
  <dc:description/>
  <cp:lastModifiedBy>DCPS</cp:lastModifiedBy>
  <cp:revision>1</cp:revision>
  <dcterms:created xsi:type="dcterms:W3CDTF">2011-05-18T15:46:00Z</dcterms:created>
  <dcterms:modified xsi:type="dcterms:W3CDTF">2011-05-18T15:58:00Z</dcterms:modified>
</cp:coreProperties>
</file>